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5F30" w14:textId="77777777" w:rsidR="008771ED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</w:p>
    <w:p w14:paraId="3969A4B3" w14:textId="77777777" w:rsidR="008771ED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</w:p>
    <w:p w14:paraId="08B1BCA7" w14:textId="73525A93" w:rsidR="008771ED" w:rsidRPr="00692FE5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>Pessoa/Entidade: ____________________________</w:t>
      </w:r>
    </w:p>
    <w:p w14:paraId="259F00C0" w14:textId="77777777" w:rsidR="008771ED" w:rsidRPr="00692FE5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bookmarkStart w:id="0" w:name="_Hlk160714701"/>
      <w:r w:rsidRPr="00692FE5">
        <w:rPr>
          <w:rFonts w:ascii="Garamond" w:hAnsi="Garamond"/>
          <w:sz w:val="24"/>
          <w:szCs w:val="24"/>
          <w:lang w:eastAsia="de-DE"/>
        </w:rPr>
        <w:t xml:space="preserve">Assinalar caso se oponha à publicação dos contributos: </w:t>
      </w:r>
      <w:r w:rsidRPr="00692FE5">
        <w:rPr>
          <w:rFonts w:ascii="Garamond" w:hAnsi="Garamond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692FE5">
        <w:rPr>
          <w:rFonts w:ascii="Garamond" w:hAnsi="Garamond"/>
          <w:sz w:val="24"/>
          <w:szCs w:val="24"/>
          <w:lang w:eastAsia="de-DE"/>
        </w:rPr>
        <w:instrText xml:space="preserve"> FORMCHECKBOX </w:instrText>
      </w:r>
      <w:r w:rsidR="00000000">
        <w:rPr>
          <w:rFonts w:ascii="Garamond" w:hAnsi="Garamond"/>
          <w:sz w:val="24"/>
          <w:szCs w:val="24"/>
          <w:lang w:eastAsia="de-DE"/>
        </w:rPr>
      </w:r>
      <w:r w:rsidR="00000000">
        <w:rPr>
          <w:rFonts w:ascii="Garamond" w:hAnsi="Garamond"/>
          <w:sz w:val="24"/>
          <w:szCs w:val="24"/>
          <w:lang w:eastAsia="de-DE"/>
        </w:rPr>
        <w:fldChar w:fldCharType="separate"/>
      </w:r>
      <w:r w:rsidRPr="00692FE5">
        <w:rPr>
          <w:rFonts w:ascii="Garamond" w:hAnsi="Garamond"/>
          <w:sz w:val="24"/>
          <w:szCs w:val="24"/>
          <w:lang w:eastAsia="de-DE"/>
        </w:rPr>
        <w:fldChar w:fldCharType="end"/>
      </w:r>
      <w:bookmarkEnd w:id="1"/>
    </w:p>
    <w:bookmarkEnd w:id="0"/>
    <w:p w14:paraId="5FEC946C" w14:textId="77777777" w:rsidR="008771ED" w:rsidRPr="00692FE5" w:rsidRDefault="008771ED" w:rsidP="008771ED">
      <w:pPr>
        <w:spacing w:after="0" w:line="240" w:lineRule="auto"/>
        <w:jc w:val="left"/>
        <w:rPr>
          <w:rFonts w:ascii="Verdana" w:hAnsi="Verdana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8771ED" w:rsidRPr="00D230F2" w14:paraId="1CBBA6BE" w14:textId="77777777" w:rsidTr="009D5DB8">
        <w:tc>
          <w:tcPr>
            <w:tcW w:w="2142" w:type="dxa"/>
            <w:tcBorders>
              <w:right w:val="nil"/>
            </w:tcBorders>
            <w:shd w:val="clear" w:color="auto" w:fill="F2F2F2"/>
          </w:tcPr>
          <w:p w14:paraId="1206E8CD" w14:textId="77777777" w:rsidR="008771ED" w:rsidRPr="00692FE5" w:rsidRDefault="008771ED" w:rsidP="009D5DB8">
            <w:pPr>
              <w:spacing w:before="120" w:after="0" w:line="240" w:lineRule="auto"/>
              <w:ind w:left="278"/>
              <w:jc w:val="center"/>
              <w:rPr>
                <w:rFonts w:ascii="Verdana" w:hAnsi="Verdana"/>
                <w:b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2E1DB3BA" w14:textId="77777777" w:rsidR="008771ED" w:rsidRPr="00692FE5" w:rsidRDefault="008771ED" w:rsidP="009D5DB8">
            <w:pPr>
              <w:keepNext/>
              <w:tabs>
                <w:tab w:val="left" w:pos="2220"/>
                <w:tab w:val="center" w:pos="4431"/>
              </w:tabs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TABELA DE COMENTÁRIOS</w:t>
            </w:r>
          </w:p>
          <w:p w14:paraId="4484A356" w14:textId="77777777" w:rsidR="008771ED" w:rsidRPr="00692FE5" w:rsidRDefault="008771ED" w:rsidP="009D5DB8">
            <w:pPr>
              <w:keepNext/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Projeto de norma regulamentar relativa ao sistema de governação das </w:t>
            </w:r>
            <w:r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entidades gestoras de fundos de pensões</w:t>
            </w:r>
          </w:p>
        </w:tc>
        <w:tc>
          <w:tcPr>
            <w:tcW w:w="3075" w:type="dxa"/>
            <w:tcBorders>
              <w:left w:val="nil"/>
            </w:tcBorders>
            <w:shd w:val="clear" w:color="auto" w:fill="F2F2F2"/>
          </w:tcPr>
          <w:p w14:paraId="2F7AFFFF" w14:textId="77777777" w:rsidR="008771ED" w:rsidRPr="00692FE5" w:rsidRDefault="008771ED" w:rsidP="009D5DB8">
            <w:pPr>
              <w:spacing w:before="120" w:after="0" w:line="240" w:lineRule="auto"/>
              <w:ind w:left="278"/>
              <w:jc w:val="center"/>
              <w:rPr>
                <w:rFonts w:ascii="Garamond" w:hAnsi="Garamond"/>
                <w:b/>
                <w:sz w:val="24"/>
                <w:szCs w:val="24"/>
                <w:lang w:eastAsia="de-DE"/>
              </w:rPr>
            </w:pPr>
          </w:p>
        </w:tc>
      </w:tr>
      <w:tr w:rsidR="008771ED" w:rsidRPr="00D230F2" w14:paraId="608B4AB9" w14:textId="77777777" w:rsidTr="009D5DB8">
        <w:tc>
          <w:tcPr>
            <w:tcW w:w="145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F876FA" w14:textId="77777777" w:rsidR="008771ED" w:rsidRPr="00692FE5" w:rsidRDefault="008771ED" w:rsidP="009D5DB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07F93841" w14:textId="7538B25E" w:rsidR="008771ED" w:rsidRPr="00692FE5" w:rsidRDefault="008771ED" w:rsidP="009D5DB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Na coluna “Questão/Artigo”, indicar a questão referida no documento de consulta pública ou o artigo (incluindo o número e a alínea, caso aplicável) do projeto de norma regulamentar relativa ao sistema de governação das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entidades gestoras de fundos de pensões</w:t>
            </w:r>
            <w:r w:rsidR="00D816D6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.</w:t>
            </w:r>
          </w:p>
          <w:p w14:paraId="7EEFCA82" w14:textId="2A76C1CA" w:rsidR="008771ED" w:rsidRPr="00692FE5" w:rsidRDefault="008771ED" w:rsidP="009D5DB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Na coluna “Resposta/Comentário”, indicar a resposta à questão referida no documento de consulta pública ou o comentário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à disposição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 do projeto de norma regulamentar relativa ao sistema de governação das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entidades gestoras de fundos de pensões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, incluindo qualquer proposta de redação alternativa</w:t>
            </w:r>
            <w:r w:rsidR="00D816D6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.</w:t>
            </w:r>
          </w:p>
          <w:p w14:paraId="5038E692" w14:textId="5F6272ED" w:rsidR="008771ED" w:rsidRPr="00692FE5" w:rsidRDefault="008771ED" w:rsidP="009D5DB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Cada resposta/comentário/proposta de redação alternativa deve reportar-se a uma questão ou artigo/número/alínea específicos</w:t>
            </w:r>
            <w:r w:rsidR="00D816D6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.</w:t>
            </w:r>
          </w:p>
          <w:p w14:paraId="31F246EE" w14:textId="77777777" w:rsidR="008771ED" w:rsidRPr="00692FE5" w:rsidRDefault="008771ED" w:rsidP="009D5DB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Em cada resposta/comentário/proposta de redação alternativa deve ser apresentada uma justificação para o seu acolhimento, podendo ainda ser acrescentadas outras observações.</w:t>
            </w:r>
          </w:p>
          <w:p w14:paraId="3697F4C6" w14:textId="77777777" w:rsidR="008771ED" w:rsidRPr="00692FE5" w:rsidRDefault="008771ED" w:rsidP="009D5DB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resposta/comentário/proposta de redação alternativa ou observação e será preenchida pela ASF.</w:t>
            </w:r>
          </w:p>
          <w:p w14:paraId="7E962160" w14:textId="77777777" w:rsidR="008771ED" w:rsidRPr="00692FE5" w:rsidRDefault="008771ED" w:rsidP="009D5DB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8771ED" w:rsidRPr="00692FE5" w14:paraId="17CEA745" w14:textId="77777777" w:rsidTr="009D5DB8">
        <w:tc>
          <w:tcPr>
            <w:tcW w:w="4086" w:type="dxa"/>
            <w:gridSpan w:val="2"/>
            <w:shd w:val="clear" w:color="auto" w:fill="F2F2F2"/>
          </w:tcPr>
          <w:p w14:paraId="5ABE75F2" w14:textId="77777777" w:rsidR="008771ED" w:rsidRPr="00692FE5" w:rsidRDefault="008771ED" w:rsidP="009D5DB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Questão/Artigo</w:t>
            </w:r>
          </w:p>
        </w:tc>
        <w:tc>
          <w:tcPr>
            <w:tcW w:w="5832" w:type="dxa"/>
            <w:shd w:val="clear" w:color="auto" w:fill="F2F2F2"/>
          </w:tcPr>
          <w:p w14:paraId="57BF9D7A" w14:textId="77777777" w:rsidR="008771ED" w:rsidRPr="00692FE5" w:rsidRDefault="008771ED" w:rsidP="009D5DB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Resposta/Comentário</w:t>
            </w:r>
          </w:p>
        </w:tc>
        <w:tc>
          <w:tcPr>
            <w:tcW w:w="4647" w:type="dxa"/>
            <w:gridSpan w:val="2"/>
            <w:shd w:val="clear" w:color="auto" w:fill="F2F2F2"/>
          </w:tcPr>
          <w:p w14:paraId="6D0945FB" w14:textId="77777777" w:rsidR="008771ED" w:rsidRPr="00692FE5" w:rsidRDefault="008771ED" w:rsidP="009D5DB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</w:p>
        </w:tc>
      </w:tr>
      <w:tr w:rsidR="008771ED" w:rsidRPr="00692FE5" w14:paraId="08705636" w14:textId="77777777" w:rsidTr="009D5DB8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6DF3C9EC" w14:textId="77777777" w:rsidR="008771ED" w:rsidRPr="00692FE5" w:rsidRDefault="008771ED" w:rsidP="009D5DB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3C9643FE" w14:textId="77777777" w:rsidR="008771ED" w:rsidRPr="00692FE5" w:rsidRDefault="008771ED" w:rsidP="009D5DB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</w:tcPr>
          <w:p w14:paraId="6BBB386B" w14:textId="77777777" w:rsidR="008771ED" w:rsidRPr="00692FE5" w:rsidRDefault="008771ED" w:rsidP="009D5DB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8771ED" w:rsidRPr="00692FE5" w14:paraId="7480D81C" w14:textId="77777777" w:rsidTr="009D5DB8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58A81A7A" w14:textId="77777777" w:rsidR="008771ED" w:rsidRPr="00692FE5" w:rsidRDefault="008771ED" w:rsidP="009D5DB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440C9163" w14:textId="77777777" w:rsidR="008771ED" w:rsidRPr="00692FE5" w:rsidRDefault="008771ED" w:rsidP="009D5DB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47" w:type="dxa"/>
            <w:gridSpan w:val="2"/>
          </w:tcPr>
          <w:p w14:paraId="31325F5A" w14:textId="77777777" w:rsidR="008771ED" w:rsidRPr="00692FE5" w:rsidRDefault="008771ED" w:rsidP="009D5DB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8771ED" w:rsidRPr="00692FE5" w14:paraId="5302746D" w14:textId="77777777" w:rsidTr="009D5DB8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0DEF90E7" w14:textId="77777777" w:rsidR="008771ED" w:rsidRPr="00692FE5" w:rsidRDefault="008771ED" w:rsidP="009D5DB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3A96A298" w14:textId="77777777" w:rsidR="008771ED" w:rsidRPr="00692FE5" w:rsidRDefault="008771ED" w:rsidP="009D5DB8">
            <w:pPr>
              <w:tabs>
                <w:tab w:val="left" w:pos="284"/>
              </w:tabs>
              <w:spacing w:before="120" w:after="60" w:line="240" w:lineRule="auto"/>
              <w:rPr>
                <w:rFonts w:ascii="Garamond" w:hAnsi="Garamond" w:cs="Arial"/>
                <w:color w:val="000000"/>
                <w:sz w:val="24"/>
                <w:szCs w:val="24"/>
                <w:lang w:val="en-GB" w:eastAsia="en-US"/>
              </w:rPr>
            </w:pPr>
          </w:p>
        </w:tc>
        <w:tc>
          <w:tcPr>
            <w:tcW w:w="4647" w:type="dxa"/>
            <w:gridSpan w:val="2"/>
          </w:tcPr>
          <w:p w14:paraId="3FE86F4B" w14:textId="77777777" w:rsidR="008771ED" w:rsidRPr="00692FE5" w:rsidRDefault="008771ED" w:rsidP="009D5DB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6BE7A95F" w14:textId="77777777" w:rsidR="00972024" w:rsidRDefault="00972024"/>
    <w:sectPr w:rsidR="00972024" w:rsidSect="008771ED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B5AE" w14:textId="77777777" w:rsidR="00A529FE" w:rsidRDefault="00A529FE" w:rsidP="008771ED">
      <w:pPr>
        <w:spacing w:after="0" w:line="240" w:lineRule="auto"/>
      </w:pPr>
      <w:r>
        <w:separator/>
      </w:r>
    </w:p>
  </w:endnote>
  <w:endnote w:type="continuationSeparator" w:id="0">
    <w:p w14:paraId="26C304CD" w14:textId="77777777" w:rsidR="00A529FE" w:rsidRDefault="00A529FE" w:rsidP="0087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68DD" w14:textId="77777777" w:rsidR="00A529FE" w:rsidRDefault="00A529FE" w:rsidP="008771ED">
      <w:pPr>
        <w:spacing w:after="0" w:line="240" w:lineRule="auto"/>
      </w:pPr>
      <w:r>
        <w:separator/>
      </w:r>
    </w:p>
  </w:footnote>
  <w:footnote w:type="continuationSeparator" w:id="0">
    <w:p w14:paraId="7F842015" w14:textId="77777777" w:rsidR="00A529FE" w:rsidRDefault="00A529FE" w:rsidP="0087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A558" w14:textId="25B6E9E6" w:rsidR="008771ED" w:rsidRDefault="008771ED" w:rsidP="008771ED">
    <w:pPr>
      <w:pStyle w:val="Cabealho"/>
      <w:jc w:val="center"/>
    </w:pPr>
    <w:r w:rsidRPr="001244D1">
      <w:rPr>
        <w:rFonts w:ascii="Garamond" w:hAnsi="Garamond"/>
        <w:noProof/>
        <w:sz w:val="24"/>
        <w:szCs w:val="24"/>
      </w:rPr>
      <w:drawing>
        <wp:inline distT="0" distB="0" distL="0" distR="0" wp14:anchorId="46391A71" wp14:editId="35F2265F">
          <wp:extent cx="1079500" cy="58420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ED"/>
    <w:rsid w:val="008771ED"/>
    <w:rsid w:val="00972024"/>
    <w:rsid w:val="00A529FE"/>
    <w:rsid w:val="00D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74A6"/>
  <w15:chartTrackingRefBased/>
  <w15:docId w15:val="{3A599799-6133-4168-9857-173163D1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ED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77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71ED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77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71ED"/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123F7AA9B4343A5A49DE36F798D4A" ma:contentTypeVersion="6" ma:contentTypeDescription="Create a new document." ma:contentTypeScope="" ma:versionID="d2d8e451d0287f31f5e40ab03504d03f">
  <xsd:schema xmlns:xsd="http://www.w3.org/2001/XMLSchema" xmlns:xs="http://www.w3.org/2001/XMLSchema" xmlns:p="http://schemas.microsoft.com/office/2006/metadata/properties" xmlns:ns2="b7bccb46-8968-4aae-9786-628032ac5114" xmlns:ns3="ec88dedf-fac6-496f-8bf9-57be1191c32d" targetNamespace="http://schemas.microsoft.com/office/2006/metadata/properties" ma:root="true" ma:fieldsID="28d81d01c673e95b9a68cd22c351ab27" ns2:_="" ns3:_="">
    <xsd:import namespace="b7bccb46-8968-4aae-9786-628032ac5114"/>
    <xsd:import namespace="ec88dedf-fac6-496f-8bf9-57be1191c3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cb46-8968-4aae-9786-628032ac51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8dedf-fac6-496f-8bf9-57be1191c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44B72-7673-49DA-BF6B-5ACEBBBDA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ccb46-8968-4aae-9786-628032ac5114"/>
    <ds:schemaRef ds:uri="ec88dedf-fac6-496f-8bf9-57be1191c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086D2-3B35-442D-9AB2-F2162C779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102D47-1AB2-48B6-A2F7-C2183C5BF8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939DA-D513-4747-BDCF-DCE3DADC8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DPR_MLB</dc:creator>
  <cp:keywords/>
  <dc:description/>
  <cp:lastModifiedBy>ER/DPR</cp:lastModifiedBy>
  <cp:revision>2</cp:revision>
  <dcterms:created xsi:type="dcterms:W3CDTF">2024-03-19T18:49:00Z</dcterms:created>
  <dcterms:modified xsi:type="dcterms:W3CDTF">2024-04-30T10:11:00Z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0x01010061C123F7AA9B4343A5A49DE36F798D4A</vt:lpwstr>
  </property>
</Properties>
</file>