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C440" w14:textId="77777777" w:rsidR="007863AE" w:rsidRDefault="007863AE" w:rsidP="007863AE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96F55FC" w14:textId="77777777" w:rsidR="00DC54DA" w:rsidRPr="009218D9" w:rsidRDefault="00DC54DA" w:rsidP="00DC54DA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218D9">
        <w:rPr>
          <w:rFonts w:ascii="Arial Narrow" w:hAnsi="Arial Narrow" w:cs="Arial"/>
          <w:b/>
          <w:bCs/>
          <w:sz w:val="24"/>
          <w:szCs w:val="24"/>
        </w:rPr>
        <w:t>QUESTIONÁRIO</w:t>
      </w:r>
    </w:p>
    <w:p w14:paraId="5F426CB4" w14:textId="77777777" w:rsidR="00DC54DA" w:rsidRDefault="00DC54DA" w:rsidP="00DC54DA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218D9">
        <w:rPr>
          <w:rFonts w:ascii="Arial Narrow" w:hAnsi="Arial Narrow" w:cs="Arial"/>
          <w:b/>
          <w:bCs/>
          <w:sz w:val="24"/>
          <w:szCs w:val="24"/>
        </w:rPr>
        <w:t>SOCIEDADES GESTORAS DE FUNDOS DE PENSÕES QUE INTEGRAM GRUPOS BANCÁRIOS</w:t>
      </w:r>
    </w:p>
    <w:p w14:paraId="12510C29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4A4C4168" w14:textId="77777777" w:rsidR="00DC54DA" w:rsidRPr="00FF18BC" w:rsidRDefault="00DC54DA" w:rsidP="00DC54DA">
      <w:pPr>
        <w:pStyle w:val="Avanodecorpodetexto3"/>
        <w:ind w:firstLine="567"/>
        <w:rPr>
          <w:rFonts w:ascii="Arial Narrow" w:hAnsi="Arial Narrow" w:cs="Arial"/>
          <w:i/>
          <w:iCs/>
          <w:sz w:val="24"/>
          <w:szCs w:val="24"/>
        </w:rPr>
      </w:pPr>
      <w:r w:rsidRPr="00FF18BC">
        <w:rPr>
          <w:rFonts w:ascii="Arial Narrow" w:hAnsi="Arial Narrow" w:cs="Arial"/>
          <w:i/>
          <w:iCs/>
          <w:sz w:val="24"/>
          <w:szCs w:val="24"/>
        </w:rPr>
        <w:t>Dada a existência a nível nacional de sociedades gestoras de fundos de pensões que integram grupos bancários, pretende a ASF verificar se esta circunstância determina</w:t>
      </w:r>
      <w:r w:rsidRPr="008279FA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FF18BC">
        <w:rPr>
          <w:rFonts w:ascii="Arial Narrow" w:hAnsi="Arial Narrow" w:cs="Arial"/>
          <w:i/>
          <w:iCs/>
          <w:sz w:val="24"/>
          <w:szCs w:val="24"/>
        </w:rPr>
        <w:t>a aplicação, ao nível do grupo</w:t>
      </w:r>
      <w:r>
        <w:rPr>
          <w:rFonts w:ascii="Arial Narrow" w:hAnsi="Arial Narrow" w:cs="Arial"/>
          <w:i/>
          <w:iCs/>
          <w:sz w:val="24"/>
          <w:szCs w:val="24"/>
        </w:rPr>
        <w:t xml:space="preserve">, ou a nível individual, </w:t>
      </w:r>
      <w:r w:rsidRPr="00FF18BC">
        <w:rPr>
          <w:rFonts w:ascii="Arial Narrow" w:hAnsi="Arial Narrow" w:cs="Arial"/>
          <w:i/>
          <w:iCs/>
          <w:sz w:val="24"/>
          <w:szCs w:val="24"/>
        </w:rPr>
        <w:t xml:space="preserve">de requisitos em matéria de governação </w:t>
      </w:r>
      <w:r>
        <w:rPr>
          <w:rFonts w:ascii="Arial Narrow" w:hAnsi="Arial Narrow" w:cs="Arial"/>
          <w:i/>
          <w:iCs/>
          <w:sz w:val="24"/>
          <w:szCs w:val="24"/>
        </w:rPr>
        <w:t xml:space="preserve">análogos aos </w:t>
      </w:r>
      <w:r w:rsidRPr="00FF18BC">
        <w:rPr>
          <w:rFonts w:ascii="Arial Narrow" w:hAnsi="Arial Narrow" w:cs="Arial"/>
          <w:i/>
          <w:iCs/>
          <w:sz w:val="24"/>
          <w:szCs w:val="24"/>
        </w:rPr>
        <w:t>aplicáveis às instituições de crédito</w:t>
      </w:r>
      <w:bookmarkStart w:id="0" w:name="_Hlk161496669"/>
      <w:r w:rsidRPr="00FF18BC">
        <w:rPr>
          <w:rFonts w:ascii="Arial Narrow" w:hAnsi="Arial Narrow" w:cs="Arial"/>
          <w:i/>
          <w:iCs/>
          <w:sz w:val="24"/>
          <w:szCs w:val="24"/>
        </w:rPr>
        <w:t>, previstos no Aviso do Banco de Portugal n.º 3/2020, de 29 de junho</w:t>
      </w:r>
      <w:bookmarkEnd w:id="0"/>
      <w:r w:rsidRPr="00FF18BC">
        <w:rPr>
          <w:rFonts w:ascii="Arial Narrow" w:hAnsi="Arial Narrow" w:cs="Arial"/>
          <w:i/>
          <w:iCs/>
          <w:sz w:val="24"/>
          <w:szCs w:val="24"/>
        </w:rPr>
        <w:t xml:space="preserve">, com vista a melhor aferir do impacto do regime previsto no projeto de norma regulamentar </w:t>
      </w:r>
      <w:r>
        <w:rPr>
          <w:rFonts w:ascii="Arial Narrow" w:hAnsi="Arial Narrow" w:cs="Arial"/>
          <w:i/>
          <w:iCs/>
          <w:sz w:val="24"/>
          <w:szCs w:val="24"/>
        </w:rPr>
        <w:t xml:space="preserve">sob consulta na </w:t>
      </w:r>
      <w:r w:rsidRPr="00FF18BC">
        <w:rPr>
          <w:rFonts w:ascii="Arial Narrow" w:hAnsi="Arial Narrow" w:cs="Arial"/>
          <w:i/>
          <w:iCs/>
          <w:sz w:val="24"/>
          <w:szCs w:val="24"/>
        </w:rPr>
        <w:t>atividade</w:t>
      </w:r>
      <w:r>
        <w:rPr>
          <w:rFonts w:ascii="Arial Narrow" w:hAnsi="Arial Narrow" w:cs="Arial"/>
          <w:i/>
          <w:iCs/>
          <w:sz w:val="24"/>
          <w:szCs w:val="24"/>
        </w:rPr>
        <w:t xml:space="preserve"> das sociedades gestoras</w:t>
      </w:r>
      <w:r w:rsidRPr="00FF18BC">
        <w:rPr>
          <w:rFonts w:ascii="Arial Narrow" w:hAnsi="Arial Narrow" w:cs="Arial"/>
          <w:i/>
          <w:iCs/>
          <w:sz w:val="24"/>
          <w:szCs w:val="24"/>
        </w:rPr>
        <w:t>, e tendo em conta o objetivo de alinhamento com os desenvolvimentos regulamentares do setor financeiro neste domínio.</w:t>
      </w:r>
    </w:p>
    <w:p w14:paraId="6A761BAE" w14:textId="6BEBD2CA" w:rsidR="00DC54DA" w:rsidRDefault="00DC54DA" w:rsidP="00DC54DA">
      <w:pPr>
        <w:pStyle w:val="Avanodecorpodetexto3"/>
        <w:ind w:firstLine="567"/>
        <w:rPr>
          <w:rFonts w:ascii="Arial Narrow" w:hAnsi="Arial Narrow" w:cs="Arial"/>
          <w:sz w:val="24"/>
          <w:szCs w:val="24"/>
        </w:rPr>
      </w:pPr>
      <w:r w:rsidRPr="00FF18BC">
        <w:rPr>
          <w:rFonts w:ascii="Arial Narrow" w:hAnsi="Arial Narrow" w:cs="Arial"/>
          <w:i/>
          <w:iCs/>
          <w:sz w:val="24"/>
          <w:szCs w:val="24"/>
        </w:rPr>
        <w:t>Assim, solicita-se aos interessados que respondam ao</w:t>
      </w:r>
      <w:r>
        <w:rPr>
          <w:rFonts w:ascii="Arial Narrow" w:hAnsi="Arial Narrow" w:cs="Arial"/>
          <w:i/>
          <w:iCs/>
          <w:sz w:val="24"/>
          <w:szCs w:val="24"/>
        </w:rPr>
        <w:t xml:space="preserve"> presente</w:t>
      </w:r>
      <w:r w:rsidRPr="00FF18BC">
        <w:rPr>
          <w:rFonts w:ascii="Arial Narrow" w:hAnsi="Arial Narrow" w:cs="Arial"/>
          <w:i/>
          <w:iCs/>
          <w:sz w:val="24"/>
          <w:szCs w:val="24"/>
        </w:rPr>
        <w:t xml:space="preserve"> questionário</w:t>
      </w:r>
      <w:r w:rsidRPr="00FF18BC">
        <w:rPr>
          <w:rFonts w:ascii="Arial Narrow" w:hAnsi="Arial Narrow" w:cs="Arial"/>
          <w:i/>
          <w:iCs/>
          <w:caps/>
        </w:rPr>
        <w:t xml:space="preserve"> </w:t>
      </w:r>
      <w:r w:rsidRPr="00FF18BC">
        <w:rPr>
          <w:rFonts w:ascii="Arial Narrow" w:hAnsi="Arial Narrow" w:cs="Arial"/>
          <w:i/>
          <w:iCs/>
          <w:sz w:val="24"/>
          <w:szCs w:val="24"/>
        </w:rPr>
        <w:t xml:space="preserve">até ao dia </w:t>
      </w:r>
      <w:r w:rsidR="00F75841">
        <w:rPr>
          <w:rFonts w:ascii="Arial Narrow" w:hAnsi="Arial Narrow" w:cs="Arial"/>
          <w:i/>
          <w:iCs/>
          <w:sz w:val="24"/>
          <w:szCs w:val="24"/>
        </w:rPr>
        <w:t>1</w:t>
      </w:r>
      <w:r w:rsidRPr="00FF18BC">
        <w:rPr>
          <w:rFonts w:ascii="Arial Narrow" w:hAnsi="Arial Narrow" w:cs="Arial"/>
          <w:i/>
          <w:iCs/>
          <w:sz w:val="24"/>
          <w:szCs w:val="24"/>
        </w:rPr>
        <w:t xml:space="preserve"> de </w:t>
      </w:r>
      <w:r w:rsidR="00F75841">
        <w:rPr>
          <w:rFonts w:ascii="Arial Narrow" w:hAnsi="Arial Narrow" w:cs="Arial"/>
          <w:i/>
          <w:iCs/>
          <w:sz w:val="24"/>
          <w:szCs w:val="24"/>
        </w:rPr>
        <w:t>julho</w:t>
      </w:r>
      <w:r w:rsidRPr="00FF18BC">
        <w:rPr>
          <w:rFonts w:ascii="Arial Narrow" w:hAnsi="Arial Narrow" w:cs="Arial"/>
          <w:i/>
          <w:iCs/>
          <w:sz w:val="24"/>
          <w:szCs w:val="24"/>
        </w:rPr>
        <w:t xml:space="preserve"> de 2024, </w:t>
      </w:r>
      <w:r w:rsidRPr="00F75841">
        <w:rPr>
          <w:rFonts w:ascii="Arial Narrow" w:hAnsi="Arial Narrow" w:cs="Arial"/>
          <w:i/>
          <w:iCs/>
          <w:sz w:val="24"/>
          <w:szCs w:val="24"/>
        </w:rPr>
        <w:t xml:space="preserve">através do endereço de correio eletrónico </w:t>
      </w:r>
      <w:hyperlink r:id="rId10" w:history="1">
        <w:r w:rsidRPr="00F75841">
          <w:rPr>
            <w:rStyle w:val="Hiperligao"/>
            <w:rFonts w:ascii="Arial Narrow" w:hAnsi="Arial Narrow" w:cs="Arial"/>
            <w:i/>
            <w:iCs/>
            <w:sz w:val="24"/>
            <w:szCs w:val="24"/>
          </w:rPr>
          <w:t>consultaspublicas@asf.com.pt</w:t>
        </w:r>
      </w:hyperlink>
      <w:r w:rsidRPr="00FF18BC">
        <w:rPr>
          <w:rFonts w:ascii="Arial Narrow" w:hAnsi="Arial Narrow" w:cs="Arial"/>
          <w:i/>
          <w:iCs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5010C770" w14:textId="77777777" w:rsidR="00DC54DA" w:rsidRPr="00FF18BC" w:rsidRDefault="00DC54DA" w:rsidP="00DC54DA">
      <w:pPr>
        <w:pStyle w:val="Avanodecorpodetexto3"/>
        <w:ind w:firstLine="0"/>
        <w:rPr>
          <w:rFonts w:ascii="Arial Narrow" w:hAnsi="Arial Narrow" w:cs="Arial"/>
          <w:sz w:val="24"/>
          <w:szCs w:val="24"/>
        </w:rPr>
      </w:pPr>
    </w:p>
    <w:p w14:paraId="2EBFFCBD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bookmarkStart w:id="1" w:name="_Hlk160716444"/>
      <w:r>
        <w:rPr>
          <w:rFonts w:ascii="Arial Narrow" w:hAnsi="Arial Narrow" w:cs="Arial"/>
          <w:b/>
          <w:bCs/>
          <w:sz w:val="24"/>
          <w:szCs w:val="24"/>
        </w:rPr>
        <w:t>I. GOVERNO INTERNO E ESTRUTURA ORGANIZACIONAL</w:t>
      </w:r>
    </w:p>
    <w:bookmarkEnd w:id="1"/>
    <w:p w14:paraId="164FAB77" w14:textId="77777777" w:rsidR="00DC54DA" w:rsidRDefault="00DC54DA" w:rsidP="00DC54DA">
      <w:pPr>
        <w:numPr>
          <w:ilvl w:val="1"/>
          <w:numId w:val="1"/>
        </w:num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Dispõe de um comité de nomeações? </w:t>
      </w:r>
      <w:bookmarkStart w:id="2" w:name="_Hlk160714750"/>
    </w:p>
    <w:p w14:paraId="0971AEAE" w14:textId="0F492011" w:rsidR="00DC54DA" w:rsidRPr="007B7F93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="00F75841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="00F758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end"/>
      </w:r>
      <w:bookmarkEnd w:id="3"/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bookmarkEnd w:id="2"/>
    <w:p w14:paraId="6946F065" w14:textId="77777777" w:rsidR="00DC54DA" w:rsidRDefault="00DC54DA" w:rsidP="00DC54DA">
      <w:pPr>
        <w:numPr>
          <w:ilvl w:val="1"/>
          <w:numId w:val="1"/>
        </w:numPr>
        <w:spacing w:before="120"/>
        <w:rPr>
          <w:rFonts w:ascii="Arial Narrow" w:hAnsi="Arial Narrow" w:cs="Arial"/>
          <w:sz w:val="24"/>
          <w:szCs w:val="24"/>
        </w:rPr>
      </w:pPr>
      <w:r w:rsidRPr="007B7F93">
        <w:rPr>
          <w:rFonts w:ascii="Arial Narrow" w:hAnsi="Arial Narrow" w:cs="Arial"/>
          <w:sz w:val="24"/>
          <w:szCs w:val="24"/>
        </w:rPr>
        <w:t xml:space="preserve">Dispõe de um comité de riscos? </w:t>
      </w:r>
      <w:bookmarkStart w:id="4" w:name="_Hlk160715789"/>
    </w:p>
    <w:p w14:paraId="618152D1" w14:textId="77777777" w:rsidR="00DC54DA" w:rsidRPr="007B7F93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bookmarkEnd w:id="4"/>
    </w:p>
    <w:p w14:paraId="39530CFE" w14:textId="77777777" w:rsidR="00DC54DA" w:rsidRDefault="00DC54DA" w:rsidP="00DC54DA">
      <w:pPr>
        <w:numPr>
          <w:ilvl w:val="1"/>
          <w:numId w:val="1"/>
        </w:numPr>
        <w:spacing w:before="120"/>
        <w:rPr>
          <w:rFonts w:ascii="Arial Narrow" w:hAnsi="Arial Narrow" w:cs="Arial"/>
          <w:sz w:val="24"/>
          <w:szCs w:val="24"/>
        </w:rPr>
      </w:pPr>
      <w:r w:rsidRPr="007B7F93">
        <w:rPr>
          <w:rFonts w:ascii="Arial Narrow" w:hAnsi="Arial Narrow" w:cs="Arial"/>
          <w:sz w:val="24"/>
          <w:szCs w:val="24"/>
        </w:rPr>
        <w:t xml:space="preserve">Dispõe </w:t>
      </w:r>
      <w:r>
        <w:rPr>
          <w:rFonts w:ascii="Arial Narrow" w:hAnsi="Arial Narrow" w:cs="Arial"/>
          <w:sz w:val="24"/>
          <w:szCs w:val="24"/>
        </w:rPr>
        <w:t>de comités de apoio à prossecução das competências dos órgãos de administração e de fiscalização</w:t>
      </w:r>
      <w:r w:rsidRPr="007B7F93">
        <w:rPr>
          <w:rFonts w:ascii="Arial Narrow" w:hAnsi="Arial Narrow" w:cs="Arial"/>
          <w:sz w:val="24"/>
          <w:szCs w:val="24"/>
        </w:rPr>
        <w:t xml:space="preserve">? </w:t>
      </w:r>
    </w:p>
    <w:p w14:paraId="422649C9" w14:textId="77777777" w:rsidR="00DC54DA" w:rsidRPr="007B7F93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03C2474A" w14:textId="6C744A0D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990692">
        <w:rPr>
          <w:rFonts w:ascii="Arial Narrow" w:hAnsi="Arial Narrow" w:cs="Arial"/>
          <w:b/>
          <w:bCs/>
          <w:sz w:val="24"/>
          <w:szCs w:val="24"/>
        </w:rPr>
        <w:t xml:space="preserve">Em caso de resposta afirmativa a uma ou </w:t>
      </w:r>
      <w:r>
        <w:rPr>
          <w:rFonts w:ascii="Arial Narrow" w:hAnsi="Arial Narrow" w:cs="Arial"/>
          <w:b/>
          <w:bCs/>
          <w:sz w:val="24"/>
          <w:szCs w:val="24"/>
        </w:rPr>
        <w:t>a mais das</w:t>
      </w:r>
      <w:r w:rsidRPr="00990692">
        <w:rPr>
          <w:rFonts w:ascii="Arial Narrow" w:hAnsi="Arial Narrow" w:cs="Arial"/>
          <w:b/>
          <w:bCs/>
          <w:sz w:val="24"/>
          <w:szCs w:val="24"/>
        </w:rPr>
        <w:t xml:space="preserve"> questões anteriores, </w:t>
      </w:r>
      <w:r>
        <w:rPr>
          <w:rFonts w:ascii="Arial Narrow" w:hAnsi="Arial Narrow" w:cs="Arial"/>
          <w:b/>
          <w:bCs/>
          <w:sz w:val="24"/>
          <w:szCs w:val="24"/>
        </w:rPr>
        <w:t>desenvolva</w:t>
      </w:r>
      <w:r w:rsidRPr="00990692">
        <w:rPr>
          <w:rFonts w:ascii="Arial Narrow" w:hAnsi="Arial Narrow" w:cs="Arial"/>
          <w:b/>
          <w:bCs/>
          <w:sz w:val="24"/>
          <w:szCs w:val="24"/>
        </w:rPr>
        <w:t xml:space="preserve"> a resposta, indicando a composição e funções dos referidos comités: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56B27074" w14:textId="77777777" w:rsidTr="00ED6C3C">
        <w:tc>
          <w:tcPr>
            <w:tcW w:w="8369" w:type="dxa"/>
            <w:shd w:val="clear" w:color="auto" w:fill="auto"/>
          </w:tcPr>
          <w:p w14:paraId="4F359C1A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90F845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</w:p>
    <w:p w14:paraId="5F497C1E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</w:p>
    <w:p w14:paraId="529138A5" w14:textId="4449D3A7" w:rsidR="00DC54DA" w:rsidRPr="00D024A4" w:rsidRDefault="00DC54DA" w:rsidP="00DC54DA">
      <w:pPr>
        <w:numPr>
          <w:ilvl w:val="1"/>
          <w:numId w:val="1"/>
        </w:num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Dispõe de</w:t>
      </w:r>
      <w:r w:rsidRPr="0099069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políticas </w:t>
      </w:r>
      <w:r w:rsidRPr="00990692">
        <w:rPr>
          <w:rFonts w:ascii="Arial Narrow" w:hAnsi="Arial Narrow" w:cs="Arial"/>
          <w:sz w:val="24"/>
          <w:szCs w:val="24"/>
        </w:rPr>
        <w:t>e processos internos relativos à organização e composição d</w:t>
      </w:r>
      <w:r>
        <w:rPr>
          <w:rFonts w:ascii="Arial Narrow" w:hAnsi="Arial Narrow" w:cs="Arial"/>
          <w:sz w:val="24"/>
          <w:szCs w:val="24"/>
        </w:rPr>
        <w:t>o órgão de administração e de fiscalização?</w:t>
      </w:r>
      <w:r w:rsidRPr="00990692">
        <w:rPr>
          <w:rFonts w:ascii="Arial Narrow" w:hAnsi="Arial Narrow" w:cs="Arial"/>
          <w:sz w:val="24"/>
          <w:szCs w:val="24"/>
        </w:rPr>
        <w:t xml:space="preserve"> </w:t>
      </w:r>
    </w:p>
    <w:p w14:paraId="2836FA05" w14:textId="105BB81C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bookmarkStart w:id="5" w:name="_Hlk160717090"/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 w:rsidRPr="007B7F93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602250C1" w14:textId="77777777" w:rsidR="00DC54DA" w:rsidRDefault="00DC54DA" w:rsidP="00DC54DA">
      <w:pPr>
        <w:spacing w:before="120"/>
        <w:rPr>
          <w:rFonts w:ascii="Arial Narrow" w:hAnsi="Arial Narrow"/>
          <w:b/>
          <w:bCs/>
          <w:sz w:val="24"/>
          <w:szCs w:val="24"/>
        </w:rPr>
      </w:pPr>
      <w:bookmarkStart w:id="6" w:name="_Hlk160717119"/>
      <w:bookmarkStart w:id="7" w:name="_Hlk160716014"/>
      <w:bookmarkEnd w:id="5"/>
      <w:r w:rsidRPr="00B55F07">
        <w:rPr>
          <w:rFonts w:ascii="Arial Narrow" w:hAnsi="Arial Narrow"/>
          <w:b/>
          <w:bCs/>
          <w:sz w:val="24"/>
          <w:szCs w:val="24"/>
        </w:rPr>
        <w:t xml:space="preserve">Em caso de resposta afirmativa, </w:t>
      </w:r>
      <w:r>
        <w:rPr>
          <w:rFonts w:ascii="Arial Narrow" w:hAnsi="Arial Narrow"/>
          <w:b/>
          <w:bCs/>
          <w:sz w:val="24"/>
          <w:szCs w:val="24"/>
        </w:rPr>
        <w:t>desenvolva</w:t>
      </w:r>
      <w:r w:rsidRPr="00B55F07">
        <w:rPr>
          <w:rFonts w:ascii="Arial Narrow" w:hAnsi="Arial Narrow"/>
          <w:b/>
          <w:bCs/>
          <w:sz w:val="24"/>
          <w:szCs w:val="24"/>
        </w:rPr>
        <w:t xml:space="preserve"> a resposta</w:t>
      </w:r>
      <w:r>
        <w:rPr>
          <w:rFonts w:ascii="Arial Narrow" w:hAnsi="Arial Narrow"/>
          <w:b/>
          <w:bCs/>
          <w:sz w:val="24"/>
          <w:szCs w:val="24"/>
        </w:rPr>
        <w:t xml:space="preserve">, indicando </w:t>
      </w:r>
      <w:bookmarkEnd w:id="6"/>
      <w:r>
        <w:rPr>
          <w:rFonts w:ascii="Arial Narrow" w:hAnsi="Arial Narrow"/>
          <w:b/>
          <w:bCs/>
          <w:sz w:val="24"/>
          <w:szCs w:val="24"/>
        </w:rPr>
        <w:t>as políticas e os processos internos e as respetivas características</w:t>
      </w:r>
      <w:r w:rsidRPr="00B55F07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2FEF9D09" w14:textId="77777777" w:rsidTr="00ED6C3C">
        <w:tc>
          <w:tcPr>
            <w:tcW w:w="8369" w:type="dxa"/>
            <w:shd w:val="clear" w:color="auto" w:fill="auto"/>
          </w:tcPr>
          <w:p w14:paraId="1F80EC22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  <w:bookmarkStart w:id="8" w:name="_Hlk160717425"/>
          </w:p>
        </w:tc>
      </w:tr>
      <w:bookmarkEnd w:id="7"/>
      <w:bookmarkEnd w:id="8"/>
    </w:tbl>
    <w:p w14:paraId="16681D17" w14:textId="77777777" w:rsidR="00DC54DA" w:rsidRDefault="00DC54DA" w:rsidP="00DC54DA">
      <w:pPr>
        <w:rPr>
          <w:rFonts w:ascii="Arial Narrow" w:hAnsi="Arial Narrow" w:cs="Arial"/>
          <w:sz w:val="24"/>
          <w:szCs w:val="24"/>
        </w:rPr>
      </w:pPr>
    </w:p>
    <w:p w14:paraId="3330C563" w14:textId="77777777" w:rsidR="00DC54DA" w:rsidRPr="00C81A28" w:rsidRDefault="00DC54DA" w:rsidP="00DC54DA">
      <w:pPr>
        <w:numPr>
          <w:ilvl w:val="1"/>
          <w:numId w:val="1"/>
        </w:numPr>
        <w:spacing w:before="120"/>
        <w:rPr>
          <w:rFonts w:ascii="Arial Narrow" w:hAnsi="Arial Narrow"/>
          <w:sz w:val="24"/>
          <w:szCs w:val="24"/>
        </w:rPr>
      </w:pPr>
      <w:r w:rsidRPr="00C81A28">
        <w:rPr>
          <w:rFonts w:ascii="Arial Narrow" w:hAnsi="Arial Narrow"/>
          <w:sz w:val="24"/>
          <w:szCs w:val="24"/>
        </w:rPr>
        <w:t>Dispõe de um manual de estrutura orgânica ou documento interno equivalente que defin</w:t>
      </w:r>
      <w:r>
        <w:rPr>
          <w:rFonts w:ascii="Arial Narrow" w:hAnsi="Arial Narrow"/>
          <w:sz w:val="24"/>
          <w:szCs w:val="24"/>
        </w:rPr>
        <w:t xml:space="preserve">a </w:t>
      </w:r>
      <w:r w:rsidRPr="00C81A28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 xml:space="preserve">respetiva </w:t>
      </w:r>
      <w:r w:rsidRPr="00C81A28">
        <w:rPr>
          <w:rFonts w:ascii="Arial Narrow" w:hAnsi="Arial Narrow"/>
          <w:sz w:val="24"/>
          <w:szCs w:val="24"/>
        </w:rPr>
        <w:t>estrutura organizacional, incluindo os órgãos sociais e respetivos comités</w:t>
      </w:r>
      <w:r>
        <w:rPr>
          <w:rFonts w:ascii="Arial Narrow" w:hAnsi="Arial Narrow"/>
          <w:sz w:val="24"/>
          <w:szCs w:val="24"/>
        </w:rPr>
        <w:t>?</w:t>
      </w:r>
    </w:p>
    <w:p w14:paraId="71112C1F" w14:textId="77777777" w:rsidR="00DC54DA" w:rsidRPr="008279F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bookmarkStart w:id="9" w:name="_Hlk160717952"/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bookmarkEnd w:id="9"/>
    </w:p>
    <w:p w14:paraId="3AD69434" w14:textId="77777777" w:rsidR="00DC54DA" w:rsidRDefault="00DC54DA" w:rsidP="00DC54DA">
      <w:pPr>
        <w:spacing w:before="120"/>
        <w:rPr>
          <w:rFonts w:ascii="Arial Narrow" w:hAnsi="Arial Narrow"/>
          <w:b/>
          <w:bCs/>
          <w:sz w:val="24"/>
          <w:szCs w:val="24"/>
        </w:rPr>
      </w:pPr>
      <w:bookmarkStart w:id="10" w:name="_Hlk160717899"/>
      <w:r w:rsidRPr="00B55F07">
        <w:rPr>
          <w:rFonts w:ascii="Arial Narrow" w:hAnsi="Arial Narrow"/>
          <w:b/>
          <w:bCs/>
          <w:sz w:val="24"/>
          <w:szCs w:val="24"/>
        </w:rPr>
        <w:t xml:space="preserve">Em caso de resposta afirmativa, </w:t>
      </w:r>
      <w:r>
        <w:rPr>
          <w:rFonts w:ascii="Arial Narrow" w:hAnsi="Arial Narrow"/>
          <w:b/>
          <w:bCs/>
          <w:sz w:val="24"/>
          <w:szCs w:val="24"/>
        </w:rPr>
        <w:t>desenvolva</w:t>
      </w:r>
      <w:r w:rsidRPr="00B55F07">
        <w:rPr>
          <w:rFonts w:ascii="Arial Narrow" w:hAnsi="Arial Narrow"/>
          <w:b/>
          <w:bCs/>
          <w:sz w:val="24"/>
          <w:szCs w:val="24"/>
        </w:rPr>
        <w:t xml:space="preserve"> a resposta</w:t>
      </w:r>
      <w:r>
        <w:rPr>
          <w:rFonts w:ascii="Arial Narrow" w:hAnsi="Arial Narrow"/>
          <w:b/>
          <w:bCs/>
          <w:sz w:val="24"/>
          <w:szCs w:val="24"/>
        </w:rPr>
        <w:t xml:space="preserve">, descrevendo o conteúdo do </w:t>
      </w:r>
      <w:r w:rsidRPr="00C81A28">
        <w:rPr>
          <w:rFonts w:ascii="Arial Narrow" w:hAnsi="Arial Narrow"/>
          <w:b/>
          <w:bCs/>
          <w:sz w:val="24"/>
          <w:szCs w:val="24"/>
        </w:rPr>
        <w:t xml:space="preserve">manual de estrutura orgânica ou </w:t>
      </w:r>
      <w:r>
        <w:rPr>
          <w:rFonts w:ascii="Arial Narrow" w:hAnsi="Arial Narrow"/>
          <w:b/>
          <w:bCs/>
          <w:sz w:val="24"/>
          <w:szCs w:val="24"/>
        </w:rPr>
        <w:t xml:space="preserve">do </w:t>
      </w:r>
      <w:r w:rsidRPr="00C81A28">
        <w:rPr>
          <w:rFonts w:ascii="Arial Narrow" w:hAnsi="Arial Narrow"/>
          <w:b/>
          <w:bCs/>
          <w:sz w:val="24"/>
          <w:szCs w:val="24"/>
        </w:rPr>
        <w:t>documento interno equivalente: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09ADB768" w14:textId="77777777" w:rsidTr="00ED6C3C">
        <w:tc>
          <w:tcPr>
            <w:tcW w:w="8369" w:type="dxa"/>
            <w:shd w:val="clear" w:color="auto" w:fill="auto"/>
          </w:tcPr>
          <w:p w14:paraId="55005AF1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  <w:bookmarkStart w:id="11" w:name="_Hlk160717927"/>
          </w:p>
        </w:tc>
      </w:tr>
      <w:bookmarkEnd w:id="11"/>
    </w:tbl>
    <w:p w14:paraId="6861BAD0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bookmarkEnd w:id="10"/>
    <w:p w14:paraId="0848B9F2" w14:textId="77777777" w:rsidR="00DC54DA" w:rsidRDefault="00DC54DA" w:rsidP="00DC54DA">
      <w:pPr>
        <w:numPr>
          <w:ilvl w:val="1"/>
          <w:numId w:val="1"/>
        </w:numPr>
        <w:spacing w:before="120"/>
        <w:rPr>
          <w:rFonts w:ascii="Arial Narrow" w:hAnsi="Arial Narrow" w:cs="Arial"/>
          <w:sz w:val="24"/>
          <w:szCs w:val="24"/>
        </w:rPr>
      </w:pPr>
      <w:r w:rsidRPr="00941DC9">
        <w:rPr>
          <w:rFonts w:ascii="Arial Narrow" w:hAnsi="Arial Narrow" w:cs="Arial"/>
          <w:sz w:val="24"/>
          <w:szCs w:val="24"/>
        </w:rPr>
        <w:t>Dispõe de uma política de seleção e designação do revisor oficial de contas ou sociedade de revisores oficiais de contas e de contratação de serviços distintos de auditoria não proibidos?</w:t>
      </w:r>
    </w:p>
    <w:p w14:paraId="69124078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bookmarkStart w:id="12" w:name="_Hlk160719798"/>
      <w:bookmarkStart w:id="13" w:name="_Hlk160721345"/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50862FF8" w14:textId="212B6B8F" w:rsidR="00DC54DA" w:rsidRPr="0075775F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bookmarkStart w:id="14" w:name="_Hlk160719814"/>
      <w:bookmarkEnd w:id="12"/>
      <w:r w:rsidRPr="0075775F">
        <w:rPr>
          <w:rFonts w:ascii="Arial Narrow" w:hAnsi="Arial Narrow" w:cs="Arial"/>
          <w:b/>
          <w:bCs/>
          <w:sz w:val="24"/>
          <w:szCs w:val="24"/>
        </w:rPr>
        <w:t xml:space="preserve">Em caso de resposta afirmativa, desenvolva a resposta, descrevendo o conteúdo </w:t>
      </w:r>
      <w:r>
        <w:rPr>
          <w:rFonts w:ascii="Arial Narrow" w:hAnsi="Arial Narrow" w:cs="Arial"/>
          <w:b/>
          <w:bCs/>
          <w:sz w:val="24"/>
          <w:szCs w:val="24"/>
        </w:rPr>
        <w:t>da referida política</w:t>
      </w:r>
      <w:r w:rsidRPr="0075775F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4514F266" w14:textId="77777777" w:rsidTr="00ED6C3C">
        <w:tc>
          <w:tcPr>
            <w:tcW w:w="8369" w:type="dxa"/>
            <w:shd w:val="clear" w:color="auto" w:fill="auto"/>
          </w:tcPr>
          <w:p w14:paraId="46EB1F1A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  <w:bookmarkStart w:id="15" w:name="_Hlk160720155"/>
            <w:bookmarkEnd w:id="14"/>
          </w:p>
        </w:tc>
      </w:tr>
      <w:bookmarkEnd w:id="15"/>
    </w:tbl>
    <w:p w14:paraId="4FA4179C" w14:textId="77777777" w:rsidR="00DC54DA" w:rsidRPr="00941DC9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</w:p>
    <w:bookmarkEnd w:id="13"/>
    <w:p w14:paraId="652A8C5E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II. SISTEMA DE GESTÃO DE RISCOS E DE CONTROLO INTERNO E FUNÇÃO DE AUDITORIA INTERNA</w:t>
      </w:r>
    </w:p>
    <w:p w14:paraId="2C57E40A" w14:textId="19CA0C91" w:rsidR="00DC54DA" w:rsidRDefault="00DC54DA" w:rsidP="00DC54DA">
      <w:pPr>
        <w:numPr>
          <w:ilvl w:val="1"/>
          <w:numId w:val="2"/>
        </w:numPr>
        <w:spacing w:before="120"/>
        <w:rPr>
          <w:rFonts w:ascii="Arial Narrow" w:hAnsi="Arial Narrow" w:cs="Arial"/>
          <w:sz w:val="24"/>
          <w:szCs w:val="24"/>
        </w:rPr>
      </w:pPr>
      <w:r w:rsidRPr="004E5796">
        <w:rPr>
          <w:rFonts w:ascii="Arial Narrow" w:hAnsi="Arial Narrow" w:cs="Arial"/>
          <w:sz w:val="24"/>
          <w:szCs w:val="24"/>
        </w:rPr>
        <w:t xml:space="preserve">Dispõe de </w:t>
      </w:r>
      <w:r>
        <w:rPr>
          <w:rFonts w:ascii="Arial Narrow" w:hAnsi="Arial Narrow" w:cs="Arial"/>
          <w:sz w:val="24"/>
          <w:szCs w:val="24"/>
        </w:rPr>
        <w:t xml:space="preserve">um </w:t>
      </w:r>
      <w:r w:rsidRPr="004E5796">
        <w:rPr>
          <w:rFonts w:ascii="Arial Narrow" w:hAnsi="Arial Narrow" w:cs="Arial"/>
          <w:sz w:val="24"/>
          <w:szCs w:val="24"/>
        </w:rPr>
        <w:t>regulamento</w:t>
      </w:r>
      <w:r>
        <w:rPr>
          <w:rFonts w:ascii="Arial Narrow" w:hAnsi="Arial Narrow" w:cs="Arial"/>
          <w:sz w:val="24"/>
          <w:szCs w:val="24"/>
        </w:rPr>
        <w:t xml:space="preserve"> próprio para a </w:t>
      </w:r>
      <w:r w:rsidRPr="008B3F7E">
        <w:rPr>
          <w:rFonts w:ascii="Arial Narrow" w:hAnsi="Arial Narrow" w:cs="Arial"/>
          <w:sz w:val="24"/>
          <w:szCs w:val="24"/>
        </w:rPr>
        <w:t>função de gestão de riscos, de verificação do cumprimento e de auditoria interna</w:t>
      </w:r>
      <w:r>
        <w:rPr>
          <w:rFonts w:ascii="Arial Narrow" w:hAnsi="Arial Narrow" w:cs="Arial"/>
          <w:sz w:val="24"/>
          <w:szCs w:val="24"/>
        </w:rPr>
        <w:t>?</w:t>
      </w:r>
      <w:r w:rsidRPr="004E5796">
        <w:rPr>
          <w:rFonts w:ascii="Arial Narrow" w:hAnsi="Arial Narrow" w:cs="Arial"/>
          <w:sz w:val="24"/>
          <w:szCs w:val="24"/>
        </w:rPr>
        <w:t xml:space="preserve"> </w:t>
      </w:r>
    </w:p>
    <w:p w14:paraId="7750D251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</w:p>
    <w:p w14:paraId="42D43112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616B466B" w14:textId="77777777" w:rsidR="00DC54DA" w:rsidRDefault="00DC54DA" w:rsidP="00DC54DA">
      <w:pPr>
        <w:numPr>
          <w:ilvl w:val="1"/>
          <w:numId w:val="2"/>
        </w:num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Dispõe de</w:t>
      </w:r>
      <w:r w:rsidRPr="004E5796">
        <w:rPr>
          <w:rFonts w:ascii="Arial Narrow" w:hAnsi="Arial Narrow" w:cs="Arial"/>
          <w:sz w:val="24"/>
          <w:szCs w:val="24"/>
        </w:rPr>
        <w:t xml:space="preserve"> planos de atividades </w:t>
      </w:r>
      <w:r>
        <w:rPr>
          <w:rFonts w:ascii="Arial Narrow" w:hAnsi="Arial Narrow" w:cs="Arial"/>
          <w:sz w:val="24"/>
          <w:szCs w:val="24"/>
        </w:rPr>
        <w:t xml:space="preserve">para a </w:t>
      </w:r>
      <w:r w:rsidRPr="008B3F7E">
        <w:rPr>
          <w:rFonts w:ascii="Arial Narrow" w:hAnsi="Arial Narrow" w:cs="Arial"/>
          <w:sz w:val="24"/>
          <w:szCs w:val="24"/>
        </w:rPr>
        <w:t>função de gestão de riscos, de verificação do cumprimento e de auditoria interna</w:t>
      </w:r>
      <w:r>
        <w:rPr>
          <w:rFonts w:ascii="Arial Narrow" w:hAnsi="Arial Narrow" w:cs="Arial"/>
          <w:sz w:val="24"/>
          <w:szCs w:val="24"/>
        </w:rPr>
        <w:t>?</w:t>
      </w:r>
    </w:p>
    <w:p w14:paraId="6B7970A1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2CE2B0B3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5775F">
        <w:rPr>
          <w:rFonts w:ascii="Arial Narrow" w:hAnsi="Arial Narrow" w:cs="Arial"/>
          <w:b/>
          <w:bCs/>
          <w:sz w:val="24"/>
          <w:szCs w:val="24"/>
        </w:rPr>
        <w:t xml:space="preserve">Em caso de resposta afirmativa, desenvolva a resposta, descrevendo o conteúdo </w:t>
      </w:r>
      <w:r>
        <w:rPr>
          <w:rFonts w:ascii="Arial Narrow" w:hAnsi="Arial Narrow" w:cs="Arial"/>
          <w:b/>
          <w:bCs/>
          <w:sz w:val="24"/>
          <w:szCs w:val="24"/>
        </w:rPr>
        <w:t>dos referidos regulamentos e planos de atividades</w:t>
      </w:r>
      <w:r w:rsidRPr="0075775F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41997589" w14:textId="77777777" w:rsidTr="00ED6C3C">
        <w:tc>
          <w:tcPr>
            <w:tcW w:w="8369" w:type="dxa"/>
            <w:shd w:val="clear" w:color="auto" w:fill="auto"/>
          </w:tcPr>
          <w:p w14:paraId="0FA17F33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73ED07A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7FD0ABA3" w14:textId="77777777" w:rsidR="00DC54DA" w:rsidRPr="001B6DCB" w:rsidRDefault="00DC54DA" w:rsidP="00DC54DA">
      <w:pPr>
        <w:numPr>
          <w:ilvl w:val="1"/>
          <w:numId w:val="2"/>
        </w:num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</w:t>
      </w:r>
      <w:r w:rsidRPr="001B6DCB">
        <w:rPr>
          <w:rFonts w:ascii="Arial Narrow" w:hAnsi="Arial Narrow" w:cs="Arial"/>
          <w:sz w:val="24"/>
          <w:szCs w:val="24"/>
        </w:rPr>
        <w:t xml:space="preserve"> responsáveis pelas </w:t>
      </w:r>
      <w:bookmarkStart w:id="16" w:name="_Hlk160723330"/>
      <w:r w:rsidRPr="001B6DCB">
        <w:rPr>
          <w:rFonts w:ascii="Arial Narrow" w:hAnsi="Arial Narrow" w:cs="Arial"/>
          <w:sz w:val="24"/>
          <w:szCs w:val="24"/>
        </w:rPr>
        <w:t>funções de gestão de riscos, de verificação do cumprimento e de auditoria interna</w:t>
      </w:r>
      <w:bookmarkEnd w:id="16"/>
      <w:r w:rsidRPr="001B6DC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devem elaborar relatórios </w:t>
      </w:r>
      <w:r w:rsidRPr="001B6DCB">
        <w:rPr>
          <w:rFonts w:ascii="Arial Narrow" w:hAnsi="Arial Narrow" w:cs="Arial"/>
          <w:sz w:val="24"/>
          <w:szCs w:val="24"/>
        </w:rPr>
        <w:t>sobre a independência e as deficiências detetadas relativamente</w:t>
      </w:r>
      <w:r>
        <w:rPr>
          <w:rFonts w:ascii="Arial Narrow" w:hAnsi="Arial Narrow" w:cs="Arial"/>
          <w:sz w:val="24"/>
          <w:szCs w:val="24"/>
        </w:rPr>
        <w:t xml:space="preserve"> a</w:t>
      </w:r>
      <w:r w:rsidRPr="001B6DCB">
        <w:rPr>
          <w:rFonts w:ascii="Arial Narrow" w:hAnsi="Arial Narrow" w:cs="Arial"/>
          <w:sz w:val="24"/>
          <w:szCs w:val="24"/>
        </w:rPr>
        <w:t xml:space="preserve"> cada função?</w:t>
      </w:r>
    </w:p>
    <w:p w14:paraId="03558BD2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03E1B7A8" w14:textId="77777777" w:rsidR="00DC54DA" w:rsidRPr="0075775F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5775F">
        <w:rPr>
          <w:rFonts w:ascii="Arial Narrow" w:hAnsi="Arial Narrow" w:cs="Arial"/>
          <w:b/>
          <w:bCs/>
          <w:sz w:val="24"/>
          <w:szCs w:val="24"/>
        </w:rPr>
        <w:t xml:space="preserve">Em caso de resposta afirmativa, desenvolva a resposta, descrevendo o conteúdo </w:t>
      </w:r>
      <w:r>
        <w:rPr>
          <w:rFonts w:ascii="Arial Narrow" w:hAnsi="Arial Narrow" w:cs="Arial"/>
          <w:b/>
          <w:bCs/>
          <w:sz w:val="24"/>
          <w:szCs w:val="24"/>
        </w:rPr>
        <w:t>dos referidos relatórios e a respetiva periodicidade de revisão</w:t>
      </w:r>
      <w:r w:rsidRPr="0075775F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50A179F5" w14:textId="77777777" w:rsidTr="00ED6C3C">
        <w:tc>
          <w:tcPr>
            <w:tcW w:w="8369" w:type="dxa"/>
            <w:shd w:val="clear" w:color="auto" w:fill="auto"/>
          </w:tcPr>
          <w:p w14:paraId="054F5CA3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DD0944D" w14:textId="77777777" w:rsidR="00DC54DA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</w:p>
    <w:p w14:paraId="25D6482F" w14:textId="77777777" w:rsidR="00DC54DA" w:rsidRDefault="00DC54DA" w:rsidP="00DC54DA">
      <w:pPr>
        <w:numPr>
          <w:ilvl w:val="1"/>
          <w:numId w:val="2"/>
        </w:num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Dispõe de uma base dados das deficiências detetadas no âmbito das ações de controlo desenvolvidas pela sociedade gestora?</w:t>
      </w:r>
    </w:p>
    <w:p w14:paraId="289BF05E" w14:textId="77777777" w:rsidR="00DC54D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03ADDA43" w14:textId="72A15DBE" w:rsidR="00DC54DA" w:rsidRPr="0075775F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5775F">
        <w:rPr>
          <w:rFonts w:ascii="Arial Narrow" w:hAnsi="Arial Narrow" w:cs="Arial"/>
          <w:b/>
          <w:bCs/>
          <w:sz w:val="24"/>
          <w:szCs w:val="24"/>
        </w:rPr>
        <w:t xml:space="preserve">Em caso de resposta afirmativa, desenvolva a resposta, descrevendo o conteúdo </w:t>
      </w:r>
      <w:r>
        <w:rPr>
          <w:rFonts w:ascii="Arial Narrow" w:hAnsi="Arial Narrow" w:cs="Arial"/>
          <w:b/>
          <w:bCs/>
          <w:sz w:val="24"/>
          <w:szCs w:val="24"/>
        </w:rPr>
        <w:t>da referida base de dados</w:t>
      </w:r>
      <w:r w:rsidRPr="0075775F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35CC83A6" w14:textId="77777777" w:rsidTr="00ED6C3C">
        <w:tc>
          <w:tcPr>
            <w:tcW w:w="8369" w:type="dxa"/>
            <w:shd w:val="clear" w:color="auto" w:fill="auto"/>
          </w:tcPr>
          <w:p w14:paraId="3F9AEEEB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E33C78" w14:textId="77777777" w:rsidR="00DC54DA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</w:p>
    <w:p w14:paraId="05936DD0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CB2CA4">
        <w:rPr>
          <w:rFonts w:ascii="Arial Narrow" w:hAnsi="Arial Narrow" w:cs="Arial"/>
          <w:b/>
          <w:bCs/>
          <w:sz w:val="24"/>
          <w:szCs w:val="24"/>
        </w:rPr>
        <w:t xml:space="preserve">III. </w:t>
      </w:r>
      <w:r>
        <w:rPr>
          <w:rFonts w:ascii="Arial Narrow" w:hAnsi="Arial Narrow" w:cs="Arial"/>
          <w:b/>
          <w:bCs/>
          <w:sz w:val="24"/>
          <w:szCs w:val="24"/>
        </w:rPr>
        <w:t>PARTICIPAÇÃO INTERNA DE IRREGULARIDADES</w:t>
      </w:r>
    </w:p>
    <w:p w14:paraId="03E86A1C" w14:textId="339626A7" w:rsidR="00DC54DA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3.1. </w:t>
      </w:r>
      <w:r w:rsidRPr="00CB2CA4">
        <w:rPr>
          <w:rFonts w:ascii="Arial Narrow" w:hAnsi="Arial Narrow" w:cs="Arial"/>
          <w:sz w:val="24"/>
          <w:szCs w:val="24"/>
        </w:rPr>
        <w:t xml:space="preserve">Dispõe de uma base de dados </w:t>
      </w:r>
      <w:r>
        <w:rPr>
          <w:rFonts w:ascii="Arial Narrow" w:hAnsi="Arial Narrow" w:cs="Arial"/>
          <w:sz w:val="24"/>
          <w:szCs w:val="24"/>
        </w:rPr>
        <w:t>d</w:t>
      </w:r>
      <w:r w:rsidRPr="00CB2CA4">
        <w:rPr>
          <w:rFonts w:ascii="Arial Narrow" w:hAnsi="Arial Narrow" w:cs="Arial"/>
          <w:sz w:val="24"/>
          <w:szCs w:val="24"/>
        </w:rPr>
        <w:t>as participações de irregularidades efetuadas?</w:t>
      </w:r>
    </w:p>
    <w:p w14:paraId="2255AC69" w14:textId="77777777" w:rsidR="00DC54DA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</w:p>
    <w:p w14:paraId="063B585B" w14:textId="77777777" w:rsidR="00DC54DA" w:rsidRPr="008279FA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bookmarkStart w:id="17" w:name="_Hlk161496532"/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bookmarkEnd w:id="17"/>
    <w:p w14:paraId="2DB95B60" w14:textId="77777777" w:rsidR="00DC54DA" w:rsidRPr="0075775F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5775F">
        <w:rPr>
          <w:rFonts w:ascii="Arial Narrow" w:hAnsi="Arial Narrow" w:cs="Arial"/>
          <w:b/>
          <w:bCs/>
          <w:sz w:val="24"/>
          <w:szCs w:val="24"/>
        </w:rPr>
        <w:t xml:space="preserve">Em caso de resposta afirmativa, desenvolva a resposta, descrevendo o conteúdo </w:t>
      </w:r>
      <w:r>
        <w:rPr>
          <w:rFonts w:ascii="Arial Narrow" w:hAnsi="Arial Narrow" w:cs="Arial"/>
          <w:b/>
          <w:bCs/>
          <w:sz w:val="24"/>
          <w:szCs w:val="24"/>
        </w:rPr>
        <w:t>da referida base de dados</w:t>
      </w:r>
      <w:r w:rsidRPr="0075775F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22E87E77" w14:textId="77777777" w:rsidTr="00ED6C3C">
        <w:tc>
          <w:tcPr>
            <w:tcW w:w="8369" w:type="dxa"/>
            <w:shd w:val="clear" w:color="auto" w:fill="auto"/>
          </w:tcPr>
          <w:p w14:paraId="3AF34D47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C4858F9" w14:textId="77777777" w:rsidR="00DC54DA" w:rsidRDefault="00DC54DA" w:rsidP="00DC54DA">
      <w:pPr>
        <w:spacing w:before="120"/>
        <w:rPr>
          <w:rFonts w:ascii="Arial Narrow" w:hAnsi="Arial Narrow" w:cs="Arial"/>
          <w:sz w:val="24"/>
          <w:szCs w:val="24"/>
        </w:rPr>
      </w:pPr>
    </w:p>
    <w:p w14:paraId="0E8A15B6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8279FA">
        <w:rPr>
          <w:rFonts w:ascii="Arial Narrow" w:hAnsi="Arial Narrow" w:cs="Arial"/>
          <w:b/>
          <w:bCs/>
          <w:sz w:val="24"/>
          <w:szCs w:val="24"/>
        </w:rPr>
        <w:t xml:space="preserve">IV. Outros requisitos </w:t>
      </w:r>
    </w:p>
    <w:p w14:paraId="626FA502" w14:textId="77777777" w:rsidR="00DC54D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4.1. </w:t>
      </w:r>
      <w:r w:rsidRPr="003C3FA2">
        <w:rPr>
          <w:rFonts w:ascii="Arial Narrow" w:hAnsi="Arial Narrow" w:cs="Arial"/>
          <w:sz w:val="24"/>
          <w:szCs w:val="24"/>
        </w:rPr>
        <w:t>Aplica outros requisitos relevantes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C3FA2">
        <w:rPr>
          <w:rFonts w:ascii="Arial Narrow" w:hAnsi="Arial Narrow" w:cs="Arial"/>
          <w:sz w:val="24"/>
          <w:szCs w:val="24"/>
        </w:rPr>
        <w:t>previstos no Aviso do Banco de Portugal n.º 3/2020, de 29 de junho</w:t>
      </w:r>
      <w:r>
        <w:rPr>
          <w:rFonts w:ascii="Arial Narrow" w:hAnsi="Arial Narrow" w:cs="Arial"/>
          <w:sz w:val="24"/>
          <w:szCs w:val="24"/>
        </w:rPr>
        <w:t>?</w:t>
      </w:r>
    </w:p>
    <w:p w14:paraId="701A18E9" w14:textId="77777777" w:rsidR="00DC54DA" w:rsidRPr="003C3FA2" w:rsidRDefault="00DC54DA" w:rsidP="00DC54DA">
      <w:pPr>
        <w:spacing w:before="12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Sim</w:t>
      </w:r>
      <w:r w:rsidRPr="007B7F93">
        <w:rPr>
          <w:rFonts w:ascii="Arial Narrow" w:hAnsi="Arial Narrow" w:cs="Arial"/>
          <w:sz w:val="24"/>
          <w:szCs w:val="24"/>
        </w:rPr>
        <w:t xml:space="preserve">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  Não: </w:t>
      </w:r>
      <w:r w:rsidRPr="007B7F93">
        <w:rPr>
          <w:rFonts w:ascii="Arial Narrow" w:hAnsi="Arial Narrow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B7F93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F75841">
        <w:rPr>
          <w:rFonts w:ascii="Arial Narrow" w:hAnsi="Arial Narrow" w:cs="Arial"/>
          <w:sz w:val="24"/>
          <w:szCs w:val="24"/>
        </w:rPr>
      </w:r>
      <w:r w:rsidR="00F75841">
        <w:rPr>
          <w:rFonts w:ascii="Arial Narrow" w:hAnsi="Arial Narrow" w:cs="Arial"/>
          <w:sz w:val="24"/>
          <w:szCs w:val="24"/>
        </w:rPr>
        <w:fldChar w:fldCharType="separate"/>
      </w:r>
      <w:r w:rsidRPr="007B7F93">
        <w:rPr>
          <w:rFonts w:ascii="Arial Narrow" w:hAnsi="Arial Narrow" w:cs="Arial"/>
          <w:sz w:val="24"/>
          <w:szCs w:val="24"/>
        </w:rPr>
        <w:fldChar w:fldCharType="end"/>
      </w:r>
    </w:p>
    <w:p w14:paraId="343AA505" w14:textId="77777777" w:rsidR="00DC54DA" w:rsidRPr="0075775F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5775F">
        <w:rPr>
          <w:rFonts w:ascii="Arial Narrow" w:hAnsi="Arial Narrow" w:cs="Arial"/>
          <w:b/>
          <w:bCs/>
          <w:sz w:val="24"/>
          <w:szCs w:val="24"/>
        </w:rPr>
        <w:t>Em caso de resposta afirmativa, desenvolva a resposta: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DC54DA" w:rsidRPr="0079137E" w14:paraId="5CF99D15" w14:textId="77777777" w:rsidTr="00ED6C3C">
        <w:tc>
          <w:tcPr>
            <w:tcW w:w="8369" w:type="dxa"/>
            <w:shd w:val="clear" w:color="auto" w:fill="auto"/>
          </w:tcPr>
          <w:p w14:paraId="48D98CC1" w14:textId="77777777" w:rsidR="00DC54DA" w:rsidRPr="0079137E" w:rsidRDefault="00DC54DA" w:rsidP="00ED6C3C">
            <w:pPr>
              <w:spacing w:before="120"/>
              <w:rPr>
                <w:rFonts w:ascii="Arial Narrow" w:eastAsia="Calibri" w:hAnsi="Arial Narrow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F0C07B7" w14:textId="77777777" w:rsidR="00DC54DA" w:rsidRPr="008279FA" w:rsidRDefault="00DC54DA" w:rsidP="00DC54DA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64DC38FA" w14:textId="77777777" w:rsidR="00972024" w:rsidRDefault="00972024"/>
    <w:sectPr w:rsidR="00972024" w:rsidSect="009218D9">
      <w:headerReference w:type="default" r:id="rId11"/>
      <w:pgSz w:w="11906" w:h="16838"/>
      <w:pgMar w:top="1418" w:right="1418" w:bottom="1134" w:left="22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39BE" w14:textId="77777777" w:rsidR="007863AE" w:rsidRDefault="007863AE" w:rsidP="007863AE">
      <w:pPr>
        <w:spacing w:after="0" w:line="240" w:lineRule="auto"/>
      </w:pPr>
      <w:r>
        <w:separator/>
      </w:r>
    </w:p>
  </w:endnote>
  <w:endnote w:type="continuationSeparator" w:id="0">
    <w:p w14:paraId="26DE3031" w14:textId="77777777" w:rsidR="007863AE" w:rsidRDefault="007863AE" w:rsidP="0078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4973" w14:textId="77777777" w:rsidR="007863AE" w:rsidRDefault="007863AE" w:rsidP="007863AE">
      <w:pPr>
        <w:spacing w:after="0" w:line="240" w:lineRule="auto"/>
      </w:pPr>
      <w:r>
        <w:separator/>
      </w:r>
    </w:p>
  </w:footnote>
  <w:footnote w:type="continuationSeparator" w:id="0">
    <w:p w14:paraId="210C3B25" w14:textId="77777777" w:rsidR="007863AE" w:rsidRDefault="007863AE" w:rsidP="0078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0DAA" w14:textId="612B5BC2" w:rsidR="007863AE" w:rsidRDefault="007863AE" w:rsidP="007863AE">
    <w:pPr>
      <w:pStyle w:val="Cabealho"/>
      <w:jc w:val="center"/>
    </w:pPr>
    <w:r w:rsidRPr="001244D1">
      <w:rPr>
        <w:rFonts w:ascii="Garamond" w:hAnsi="Garamond"/>
        <w:noProof/>
        <w:sz w:val="24"/>
        <w:szCs w:val="24"/>
      </w:rPr>
      <w:drawing>
        <wp:inline distT="0" distB="0" distL="0" distR="0" wp14:anchorId="7AE0AACF" wp14:editId="48F103CB">
          <wp:extent cx="107950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A9589" w14:textId="77777777" w:rsidR="007863AE" w:rsidRDefault="007863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C48"/>
    <w:multiLevelType w:val="multilevel"/>
    <w:tmpl w:val="A8D2EB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C6393E"/>
    <w:multiLevelType w:val="multilevel"/>
    <w:tmpl w:val="9756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31589">
    <w:abstractNumId w:val="1"/>
  </w:num>
  <w:num w:numId="2" w16cid:durableId="841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AE"/>
    <w:rsid w:val="001368E9"/>
    <w:rsid w:val="001D6D1E"/>
    <w:rsid w:val="006E7FEF"/>
    <w:rsid w:val="007863AE"/>
    <w:rsid w:val="00972024"/>
    <w:rsid w:val="00DC54DA"/>
    <w:rsid w:val="00F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0F1F"/>
  <w15:chartTrackingRefBased/>
  <w15:docId w15:val="{B9C7EC57-A107-4FD3-9B8A-CBDA7850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AE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3">
    <w:name w:val="Body Text Indent 3"/>
    <w:basedOn w:val="Normal"/>
    <w:link w:val="Avanodecorpodetexto3Carter"/>
    <w:semiHidden/>
    <w:rsid w:val="007863AE"/>
    <w:pPr>
      <w:ind w:firstLine="1138"/>
    </w:pPr>
  </w:style>
  <w:style w:type="character" w:customStyle="1" w:styleId="Avanodecorpodetexto3Carter">
    <w:name w:val="Avanço de corpo de texto 3 Caráter"/>
    <w:basedOn w:val="Tipodeletrapredefinidodopargrafo"/>
    <w:link w:val="Avanodecorpodetexto3"/>
    <w:semiHidden/>
    <w:rsid w:val="007863AE"/>
    <w:rPr>
      <w:rFonts w:ascii="Arial" w:eastAsia="Times New Roman" w:hAnsi="Arial" w:cs="Times New Roman"/>
      <w:sz w:val="20"/>
      <w:szCs w:val="20"/>
      <w:lang w:eastAsia="pt-PT"/>
    </w:rPr>
  </w:style>
  <w:style w:type="character" w:styleId="Hiperligao">
    <w:name w:val="Hyperlink"/>
    <w:semiHidden/>
    <w:rsid w:val="007863AE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786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AE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86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AE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sultaspublicas@asf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123F7AA9B4343A5A49DE36F798D4A" ma:contentTypeVersion="6" ma:contentTypeDescription="Criar um novo documento." ma:contentTypeScope="" ma:versionID="db79ec8785ba50b531a03e8051f5c54d">
  <xsd:schema xmlns:xsd="http://www.w3.org/2001/XMLSchema" xmlns:xs="http://www.w3.org/2001/XMLSchema" xmlns:p="http://schemas.microsoft.com/office/2006/metadata/properties" xmlns:ns2="b7bccb46-8968-4aae-9786-628032ac5114" xmlns:ns3="ec88dedf-fac6-496f-8bf9-57be1191c32d" targetNamespace="http://schemas.microsoft.com/office/2006/metadata/properties" ma:root="true" ma:fieldsID="632b1d6ea79f712adda41bcee7c02f88" ns2:_="" ns3:_="">
    <xsd:import namespace="b7bccb46-8968-4aae-9786-628032ac5114"/>
    <xsd:import namespace="ec88dedf-fac6-496f-8bf9-57be1191c3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cb46-8968-4aae-9786-628032ac51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8dedf-fac6-496f-8bf9-57be1191c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706D1-B500-4EA2-BAA9-4004F45B7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46ACE-D906-4F78-BDBE-90EDCC81F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54C15-663B-45A1-BC84-5D5B8C616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cb46-8968-4aae-9786-628032ac5114"/>
    <ds:schemaRef ds:uri="ec88dedf-fac6-496f-8bf9-57be1191c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3608</Characters>
  <Application>Microsoft Office Word</Application>
  <DocSecurity>4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DPR_MLB</dc:creator>
  <cp:keywords/>
  <dc:description/>
  <cp:lastModifiedBy>DPR_MLB</cp:lastModifiedBy>
  <cp:revision>2</cp:revision>
  <dcterms:created xsi:type="dcterms:W3CDTF">2024-05-15T09:07:00Z</dcterms:created>
  <dcterms:modified xsi:type="dcterms:W3CDTF">2024-05-15T09:07:00Z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0x01010061C123F7AA9B4343A5A49DE36F798D4A</vt:lpwstr>
  </property>
</Properties>
</file>